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30279A" w:rsidRDefault="00700E45" w:rsidP="00302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5282C">
        <w:rPr>
          <w:rFonts w:ascii="Palatino Linotype" w:hAnsi="Palatino Linotype"/>
          <w:b/>
          <w:bCs/>
          <w:sz w:val="24"/>
          <w:szCs w:val="24"/>
        </w:rPr>
        <w:t>Richiesta di Offerta (RDO) sul MEPA</w:t>
      </w:r>
      <w:r w:rsidR="003674C8">
        <w:rPr>
          <w:rFonts w:ascii="Palatino Linotype" w:hAnsi="Palatino Linotype"/>
          <w:b/>
          <w:bCs/>
          <w:sz w:val="24"/>
          <w:szCs w:val="24"/>
        </w:rPr>
        <w:t>,</w:t>
      </w:r>
      <w:r w:rsidRPr="0005282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30279A" w:rsidRPr="0030279A">
        <w:rPr>
          <w:rFonts w:ascii="Palatino Linotype" w:hAnsi="Palatino Linotype"/>
          <w:b/>
          <w:bCs/>
          <w:sz w:val="24"/>
          <w:szCs w:val="24"/>
        </w:rPr>
        <w:t xml:space="preserve">per l’affidamento </w:t>
      </w:r>
      <w:r w:rsidR="006E1148">
        <w:rPr>
          <w:rFonts w:ascii="Palatino Linotype" w:hAnsi="Palatino Linotype"/>
          <w:b/>
          <w:bCs/>
          <w:sz w:val="24"/>
          <w:szCs w:val="24"/>
        </w:rPr>
        <w:t xml:space="preserve">della fornitura </w:t>
      </w:r>
      <w:r w:rsidR="0030279A" w:rsidRPr="0030279A">
        <w:rPr>
          <w:rFonts w:ascii="Palatino Linotype" w:hAnsi="Palatino Linotype"/>
          <w:b/>
          <w:bCs/>
          <w:sz w:val="24"/>
          <w:szCs w:val="24"/>
        </w:rPr>
        <w:t xml:space="preserve">annuale, </w:t>
      </w:r>
      <w:r w:rsidR="006E1148">
        <w:rPr>
          <w:rFonts w:ascii="Palatino Linotype" w:hAnsi="Palatino Linotype"/>
          <w:b/>
          <w:bCs/>
          <w:sz w:val="24"/>
          <w:szCs w:val="24"/>
        </w:rPr>
        <w:t>di ago per biopsia per aspirato midollare,</w:t>
      </w:r>
      <w:r w:rsidR="009A0FBC">
        <w:rPr>
          <w:rFonts w:ascii="Palatino Linotype" w:hAnsi="Palatino Linotype"/>
          <w:b/>
          <w:bCs/>
          <w:sz w:val="24"/>
          <w:szCs w:val="24"/>
        </w:rPr>
        <w:t xml:space="preserve"> </w:t>
      </w:r>
      <w:bookmarkStart w:id="0" w:name="_GoBack"/>
      <w:bookmarkEnd w:id="0"/>
      <w:r w:rsidR="006E1148">
        <w:rPr>
          <w:rFonts w:ascii="Palatino Linotype" w:hAnsi="Palatino Linotype"/>
          <w:b/>
          <w:bCs/>
          <w:sz w:val="24"/>
          <w:szCs w:val="24"/>
        </w:rPr>
        <w:t>per l’U.O. di Ematologia del P.O. di Matera,</w:t>
      </w:r>
      <w:r w:rsidR="0030279A" w:rsidRPr="0030279A">
        <w:rPr>
          <w:rFonts w:ascii="Palatino Linotype" w:hAnsi="Palatino Linotype"/>
          <w:b/>
          <w:bCs/>
          <w:sz w:val="24"/>
          <w:szCs w:val="24"/>
        </w:rPr>
        <w:t xml:space="preserve"> ai sensi dell’art. 50, comma 1 del </w:t>
      </w:r>
      <w:proofErr w:type="spellStart"/>
      <w:r w:rsidR="0030279A" w:rsidRPr="0030279A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="0030279A" w:rsidRPr="0030279A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6E1148">
        <w:rPr>
          <w:rFonts w:ascii="Palatino Linotype" w:hAnsi="Palatino Linotype"/>
          <w:b/>
          <w:bCs/>
          <w:sz w:val="24"/>
          <w:szCs w:val="24"/>
        </w:rPr>
        <w:t>.</w:t>
      </w:r>
    </w:p>
    <w:p w:rsidR="006E1148" w:rsidRDefault="006E1148">
      <w:pPr>
        <w:ind w:left="119"/>
        <w:rPr>
          <w:w w:val="95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FBC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5282C"/>
    <w:rsid w:val="000813A8"/>
    <w:rsid w:val="000B0C1F"/>
    <w:rsid w:val="0030279A"/>
    <w:rsid w:val="00365A5E"/>
    <w:rsid w:val="003674C8"/>
    <w:rsid w:val="0046091F"/>
    <w:rsid w:val="006E1148"/>
    <w:rsid w:val="00700E45"/>
    <w:rsid w:val="00751A6B"/>
    <w:rsid w:val="007E57F8"/>
    <w:rsid w:val="009A0FBC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831407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Brunella Carlucci</cp:lastModifiedBy>
  <cp:revision>10</cp:revision>
  <dcterms:created xsi:type="dcterms:W3CDTF">2024-04-19T06:27:00Z</dcterms:created>
  <dcterms:modified xsi:type="dcterms:W3CDTF">2026-03-20T09:50:00Z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